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0E" w:rsidRPr="008F340E" w:rsidRDefault="008F340E" w:rsidP="008F340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F340E">
        <w:rPr>
          <w:rFonts w:ascii="Times New Roman" w:eastAsia="Times New Roman" w:hAnsi="Times New Roman" w:cs="Times New Roman"/>
        </w:rPr>
        <w:t>Инструкция по применению изделия медицинского назначения</w:t>
      </w:r>
    </w:p>
    <w:p w:rsidR="000B389A" w:rsidRPr="007A313D" w:rsidRDefault="000B389A" w:rsidP="000B389A">
      <w:pPr>
        <w:jc w:val="center"/>
        <w:rPr>
          <w:rFonts w:ascii="Times New Roman" w:hAnsi="Times New Roman" w:cs="Times New Roman"/>
        </w:rPr>
      </w:pPr>
      <w:r w:rsidRPr="007A313D">
        <w:rPr>
          <w:rFonts w:ascii="Times New Roman" w:hAnsi="Times New Roman" w:cs="Times New Roman"/>
        </w:rPr>
        <w:t xml:space="preserve">Арт. </w:t>
      </w:r>
      <w:r w:rsidRPr="007A313D">
        <w:rPr>
          <w:rFonts w:ascii="Times New Roman" w:hAnsi="Times New Roman" w:cs="Times New Roman"/>
          <w:lang w:val="en-US"/>
        </w:rPr>
        <w:t>M</w:t>
      </w:r>
      <w:r w:rsidRPr="007A313D">
        <w:rPr>
          <w:rFonts w:ascii="Times New Roman" w:hAnsi="Times New Roman" w:cs="Times New Roman"/>
        </w:rPr>
        <w:t xml:space="preserve">41 </w:t>
      </w:r>
      <w:r w:rsidR="008F340E" w:rsidRPr="007A313D">
        <w:rPr>
          <w:rFonts w:ascii="Times New Roman" w:hAnsi="Times New Roman" w:cs="Times New Roman"/>
        </w:rPr>
        <w:t>«</w:t>
      </w:r>
      <w:r w:rsidRPr="007A313D">
        <w:rPr>
          <w:rFonts w:ascii="Times New Roman" w:hAnsi="Times New Roman" w:cs="Times New Roman"/>
        </w:rPr>
        <w:t xml:space="preserve">Реагенты диагностические </w:t>
      </w:r>
      <w:r w:rsidRPr="007A313D">
        <w:rPr>
          <w:rFonts w:ascii="Times New Roman" w:hAnsi="Times New Roman" w:cs="Times New Roman"/>
          <w:i/>
          <w:lang w:val="en-US"/>
        </w:rPr>
        <w:t>in</w:t>
      </w:r>
      <w:r w:rsidRPr="007A313D">
        <w:rPr>
          <w:rFonts w:ascii="Times New Roman" w:hAnsi="Times New Roman" w:cs="Times New Roman"/>
          <w:i/>
        </w:rPr>
        <w:t xml:space="preserve"> </w:t>
      </w:r>
      <w:r w:rsidRPr="007A313D">
        <w:rPr>
          <w:rFonts w:ascii="Times New Roman" w:hAnsi="Times New Roman" w:cs="Times New Roman"/>
          <w:i/>
          <w:lang w:val="en-US"/>
        </w:rPr>
        <w:t>vitro</w:t>
      </w:r>
      <w:r w:rsidRPr="007A313D">
        <w:rPr>
          <w:rFonts w:ascii="Times New Roman" w:hAnsi="Times New Roman" w:cs="Times New Roman"/>
        </w:rPr>
        <w:t xml:space="preserve"> для ми</w:t>
      </w:r>
      <w:r w:rsidR="004A5C21" w:rsidRPr="007A313D">
        <w:rPr>
          <w:rFonts w:ascii="Times New Roman" w:hAnsi="Times New Roman" w:cs="Times New Roman"/>
        </w:rPr>
        <w:t>кробиологических исследований 25</w:t>
      </w:r>
      <w:r w:rsidRPr="007A313D">
        <w:rPr>
          <w:rFonts w:ascii="Times New Roman" w:hAnsi="Times New Roman" w:cs="Times New Roman"/>
        </w:rPr>
        <w:t>. Тест для подтверждающей идентификации рода</w:t>
      </w:r>
      <w:r w:rsidRPr="007A313D">
        <w:rPr>
          <w:rFonts w:ascii="Times New Roman" w:hAnsi="Times New Roman" w:cs="Times New Roman"/>
          <w:i/>
        </w:rPr>
        <w:t xml:space="preserve"> </w:t>
      </w:r>
      <w:r w:rsidRPr="007A313D">
        <w:rPr>
          <w:rFonts w:ascii="Times New Roman" w:hAnsi="Times New Roman" w:cs="Times New Roman"/>
          <w:i/>
          <w:color w:val="000000"/>
          <w:lang w:val="en-US"/>
        </w:rPr>
        <w:t>C</w:t>
      </w:r>
      <w:r w:rsidRPr="007A313D">
        <w:rPr>
          <w:rFonts w:ascii="Times New Roman" w:hAnsi="Times New Roman" w:cs="Times New Roman"/>
          <w:i/>
          <w:color w:val="000000"/>
        </w:rPr>
        <w:t>.</w:t>
      </w:r>
      <w:r w:rsidR="004A5C21" w:rsidRPr="007A313D">
        <w:rPr>
          <w:rFonts w:ascii="Times New Roman" w:hAnsi="Times New Roman" w:cs="Times New Roman"/>
          <w:i/>
          <w:color w:val="000000"/>
        </w:rPr>
        <w:t xml:space="preserve"> </w:t>
      </w:r>
      <w:r w:rsidRPr="007A313D">
        <w:rPr>
          <w:rFonts w:ascii="Times New Roman" w:hAnsi="Times New Roman" w:cs="Times New Roman"/>
          <w:i/>
          <w:color w:val="000000"/>
          <w:lang w:val="en-US"/>
        </w:rPr>
        <w:t>difficile</w:t>
      </w:r>
      <w:r w:rsidR="008F340E" w:rsidRPr="007A313D">
        <w:rPr>
          <w:rFonts w:ascii="Times New Roman" w:hAnsi="Times New Roman" w:cs="Times New Roman"/>
          <w:i/>
          <w:color w:val="000000"/>
        </w:rPr>
        <w:t>»</w:t>
      </w:r>
    </w:p>
    <w:p w:rsidR="000B389A" w:rsidRPr="007A313D" w:rsidRDefault="000B389A" w:rsidP="000B389A">
      <w:pPr>
        <w:jc w:val="center"/>
        <w:rPr>
          <w:rFonts w:ascii="Times New Roman" w:hAnsi="Times New Roman" w:cs="Times New Roman"/>
        </w:rPr>
      </w:pPr>
      <w:r w:rsidRPr="007A313D">
        <w:rPr>
          <w:rFonts w:ascii="Times New Roman" w:hAnsi="Times New Roman" w:cs="Times New Roman"/>
        </w:rPr>
        <w:t>РУ №ФСЗ 2011/10205</w:t>
      </w:r>
    </w:p>
    <w:p w:rsidR="000B389A" w:rsidRPr="008F340E" w:rsidRDefault="000B389A" w:rsidP="000B389A">
      <w:pPr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 xml:space="preserve">Производитель </w:t>
      </w:r>
      <w:r w:rsidRPr="008F340E">
        <w:rPr>
          <w:rFonts w:ascii="Times New Roman" w:hAnsi="Times New Roman" w:cs="Times New Roman"/>
          <w:lang w:val="en-US"/>
        </w:rPr>
        <w:t>MICROGEN</w:t>
      </w:r>
      <w:r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  <w:lang w:val="en-US"/>
        </w:rPr>
        <w:t>BIOPRODUCTS</w:t>
      </w:r>
      <w:r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  <w:lang w:val="en-US"/>
        </w:rPr>
        <w:t>Limited</w:t>
      </w:r>
      <w:r w:rsidRPr="008F340E">
        <w:rPr>
          <w:rFonts w:ascii="Times New Roman" w:hAnsi="Times New Roman" w:cs="Times New Roman"/>
        </w:rPr>
        <w:t>, Великобритания</w:t>
      </w:r>
    </w:p>
    <w:p w:rsidR="000B389A" w:rsidRPr="008F340E" w:rsidRDefault="000B389A" w:rsidP="000B389A">
      <w:pPr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Продавец АО «ДИАКОН», Россия</w:t>
      </w:r>
    </w:p>
    <w:p w:rsidR="00FA5336" w:rsidRPr="008F340E" w:rsidRDefault="000B389A" w:rsidP="000B389A">
      <w:pPr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Назначение набора</w:t>
      </w:r>
    </w:p>
    <w:p w:rsidR="00FA5336" w:rsidRPr="008F340E" w:rsidRDefault="00FA5336" w:rsidP="000B389A">
      <w:pPr>
        <w:spacing w:after="0"/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 xml:space="preserve">Быстрый иммунологический тест для подтверждающей идентификации </w:t>
      </w:r>
      <w:r w:rsidRPr="008F340E">
        <w:rPr>
          <w:rFonts w:ascii="Times New Roman" w:hAnsi="Times New Roman" w:cs="Times New Roman"/>
          <w:i/>
          <w:lang w:val="en-US"/>
        </w:rPr>
        <w:t>Clostridium</w:t>
      </w:r>
      <w:r w:rsidRPr="008F340E">
        <w:rPr>
          <w:rFonts w:ascii="Times New Roman" w:hAnsi="Times New Roman" w:cs="Times New Roman"/>
          <w:i/>
        </w:rPr>
        <w:t xml:space="preserve"> </w:t>
      </w:r>
      <w:r w:rsidRPr="008F340E">
        <w:rPr>
          <w:rFonts w:ascii="Times New Roman" w:hAnsi="Times New Roman" w:cs="Times New Roman"/>
          <w:i/>
          <w:lang w:val="en-US"/>
        </w:rPr>
        <w:t>difficile</w:t>
      </w:r>
      <w:r w:rsidR="000B389A"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</w:rPr>
        <w:t>с селек</w:t>
      </w:r>
      <w:r w:rsidR="000B389A" w:rsidRPr="008F340E">
        <w:rPr>
          <w:rFonts w:ascii="Times New Roman" w:hAnsi="Times New Roman" w:cs="Times New Roman"/>
        </w:rPr>
        <w:t>тивных плотных питательных сред методом латекс-агглютинации. Предназначен только для профессионального использования (</w:t>
      </w:r>
      <w:r w:rsidR="000B389A" w:rsidRPr="008F340E">
        <w:rPr>
          <w:rFonts w:ascii="Times New Roman" w:hAnsi="Times New Roman" w:cs="Times New Roman"/>
          <w:i/>
          <w:lang w:val="en-US"/>
        </w:rPr>
        <w:t>in</w:t>
      </w:r>
      <w:r w:rsidR="000B389A" w:rsidRPr="008F340E">
        <w:rPr>
          <w:rFonts w:ascii="Times New Roman" w:hAnsi="Times New Roman" w:cs="Times New Roman"/>
          <w:i/>
        </w:rPr>
        <w:t xml:space="preserve"> </w:t>
      </w:r>
      <w:r w:rsidR="000B389A" w:rsidRPr="008F340E">
        <w:rPr>
          <w:rFonts w:ascii="Times New Roman" w:hAnsi="Times New Roman" w:cs="Times New Roman"/>
          <w:i/>
          <w:lang w:val="en-US"/>
        </w:rPr>
        <w:t>vitro</w:t>
      </w:r>
      <w:r w:rsidR="000B389A" w:rsidRPr="008F340E">
        <w:rPr>
          <w:rFonts w:ascii="Times New Roman" w:hAnsi="Times New Roman" w:cs="Times New Roman"/>
          <w:i/>
        </w:rPr>
        <w:t xml:space="preserve"> </w:t>
      </w:r>
      <w:r w:rsidR="000B389A" w:rsidRPr="008F340E">
        <w:rPr>
          <w:rFonts w:ascii="Times New Roman" w:hAnsi="Times New Roman" w:cs="Times New Roman"/>
        </w:rPr>
        <w:t>диагностики).</w:t>
      </w:r>
    </w:p>
    <w:p w:rsidR="00FA5336" w:rsidRPr="008F340E" w:rsidRDefault="000B389A" w:rsidP="00FA5336">
      <w:pPr>
        <w:spacing w:after="0"/>
        <w:jc w:val="both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 xml:space="preserve"> </w:t>
      </w:r>
    </w:p>
    <w:p w:rsidR="000B389A" w:rsidRPr="008F340E" w:rsidRDefault="000B389A" w:rsidP="00FA5336">
      <w:pPr>
        <w:spacing w:after="0"/>
        <w:jc w:val="both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Описание набора</w:t>
      </w:r>
    </w:p>
    <w:p w:rsidR="00FA5336" w:rsidRPr="008F340E" w:rsidRDefault="00FA5336" w:rsidP="00FA5336">
      <w:pPr>
        <w:spacing w:after="0"/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 xml:space="preserve">Тестовый реагент представляет собой суспензию полистироловых латексных частиц, покрытых </w:t>
      </w:r>
      <w:r w:rsidRPr="008F340E">
        <w:rPr>
          <w:rFonts w:ascii="Times New Roman" w:hAnsi="Times New Roman" w:cs="Times New Roman"/>
          <w:lang w:val="en-US"/>
        </w:rPr>
        <w:t>IgG</w:t>
      </w:r>
      <w:r w:rsidRPr="008F340E">
        <w:rPr>
          <w:rFonts w:ascii="Times New Roman" w:hAnsi="Times New Roman" w:cs="Times New Roman"/>
        </w:rPr>
        <w:t xml:space="preserve"> (специфичными для антигенов клеточной стенки </w:t>
      </w:r>
      <w:r w:rsidRPr="008F340E">
        <w:rPr>
          <w:rFonts w:ascii="Times New Roman" w:hAnsi="Times New Roman" w:cs="Times New Roman"/>
          <w:i/>
          <w:lang w:val="en-US"/>
        </w:rPr>
        <w:t>Clostridium</w:t>
      </w:r>
      <w:r w:rsidRPr="008F340E">
        <w:rPr>
          <w:rFonts w:ascii="Times New Roman" w:hAnsi="Times New Roman" w:cs="Times New Roman"/>
          <w:i/>
        </w:rPr>
        <w:t xml:space="preserve"> </w:t>
      </w:r>
      <w:r w:rsidRPr="008F340E">
        <w:rPr>
          <w:rFonts w:ascii="Times New Roman" w:hAnsi="Times New Roman" w:cs="Times New Roman"/>
          <w:i/>
          <w:lang w:val="en-US"/>
        </w:rPr>
        <w:t>difficile</w:t>
      </w:r>
      <w:r w:rsidRPr="008F340E">
        <w:rPr>
          <w:rFonts w:ascii="Times New Roman" w:hAnsi="Times New Roman" w:cs="Times New Roman"/>
        </w:rPr>
        <w:t xml:space="preserve">). Если антигены </w:t>
      </w:r>
      <w:r w:rsidRPr="008F340E">
        <w:rPr>
          <w:rFonts w:ascii="Times New Roman" w:hAnsi="Times New Roman" w:cs="Times New Roman"/>
          <w:i/>
          <w:lang w:val="en-US"/>
        </w:rPr>
        <w:t>C</w:t>
      </w:r>
      <w:r w:rsidRPr="008F340E">
        <w:rPr>
          <w:rFonts w:ascii="Times New Roman" w:hAnsi="Times New Roman" w:cs="Times New Roman"/>
          <w:i/>
        </w:rPr>
        <w:t>.</w:t>
      </w:r>
      <w:r w:rsidRPr="008F340E">
        <w:rPr>
          <w:rFonts w:ascii="Times New Roman" w:hAnsi="Times New Roman" w:cs="Times New Roman"/>
          <w:i/>
          <w:lang w:val="en-US"/>
        </w:rPr>
        <w:t>difficile</w:t>
      </w:r>
      <w:r w:rsidRPr="008F340E">
        <w:rPr>
          <w:rFonts w:ascii="Times New Roman" w:hAnsi="Times New Roman" w:cs="Times New Roman"/>
        </w:rPr>
        <w:t xml:space="preserve"> присутствуют в исследуемом образце, происходит реакция агглютинации латекса</w:t>
      </w:r>
      <w:r w:rsidR="000B389A"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</w:rPr>
        <w:t>- образование комочков, склеивание, которое наблюдается невооруженным глазом.</w:t>
      </w:r>
    </w:p>
    <w:p w:rsidR="00FA5336" w:rsidRPr="008F340E" w:rsidRDefault="00FA5336" w:rsidP="00FA5336">
      <w:pPr>
        <w:spacing w:after="0"/>
        <w:jc w:val="both"/>
        <w:rPr>
          <w:rFonts w:ascii="Times New Roman" w:hAnsi="Times New Roman" w:cs="Times New Roman"/>
        </w:rPr>
      </w:pPr>
    </w:p>
    <w:p w:rsidR="00FA5336" w:rsidRPr="008F340E" w:rsidRDefault="000B389A" w:rsidP="00FA5336">
      <w:pPr>
        <w:spacing w:after="0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Состав набора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1.</w:t>
      </w:r>
      <w:r w:rsidR="000B389A"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</w:rPr>
        <w:t xml:space="preserve">Латексный реагент </w:t>
      </w:r>
      <w:r w:rsidRPr="008F340E">
        <w:rPr>
          <w:rFonts w:ascii="Times New Roman" w:hAnsi="Times New Roman" w:cs="Times New Roman"/>
          <w:b/>
        </w:rPr>
        <w:t xml:space="preserve">М41а </w:t>
      </w:r>
      <w:r w:rsidRPr="008F340E">
        <w:rPr>
          <w:rFonts w:ascii="Times New Roman" w:hAnsi="Times New Roman" w:cs="Times New Roman"/>
        </w:rPr>
        <w:t>(флакон стеклянный 2,5 мл, голубая крышка)- 1 штука (на 50 тестов)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2.</w:t>
      </w:r>
      <w:r w:rsidR="000B389A"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</w:rPr>
        <w:t xml:space="preserve">Положительный контроль </w:t>
      </w:r>
      <w:r w:rsidRPr="008F340E">
        <w:rPr>
          <w:rFonts w:ascii="Times New Roman" w:hAnsi="Times New Roman" w:cs="Times New Roman"/>
          <w:b/>
          <w:lang w:val="en-US"/>
        </w:rPr>
        <w:t>M</w:t>
      </w:r>
      <w:r w:rsidRPr="008F340E">
        <w:rPr>
          <w:rFonts w:ascii="Times New Roman" w:hAnsi="Times New Roman" w:cs="Times New Roman"/>
          <w:b/>
        </w:rPr>
        <w:t>41</w:t>
      </w:r>
      <w:r w:rsidRPr="008F340E">
        <w:rPr>
          <w:rFonts w:ascii="Times New Roman" w:hAnsi="Times New Roman" w:cs="Times New Roman"/>
          <w:b/>
          <w:lang w:val="en-US"/>
        </w:rPr>
        <w:t>b</w:t>
      </w:r>
      <w:r w:rsidRPr="008F340E">
        <w:rPr>
          <w:rFonts w:ascii="Times New Roman" w:hAnsi="Times New Roman" w:cs="Times New Roman"/>
          <w:b/>
        </w:rPr>
        <w:t xml:space="preserve"> </w:t>
      </w:r>
      <w:r w:rsidRPr="008F340E">
        <w:rPr>
          <w:rFonts w:ascii="Times New Roman" w:hAnsi="Times New Roman" w:cs="Times New Roman"/>
        </w:rPr>
        <w:t>(флакон стеклянный 0,5 мл, черная крышка)- 1 штука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 xml:space="preserve">3. Изотонический солевой раствор 0,85% </w:t>
      </w:r>
      <w:r w:rsidRPr="008F340E">
        <w:rPr>
          <w:rFonts w:ascii="Times New Roman" w:hAnsi="Times New Roman" w:cs="Times New Roman"/>
          <w:lang w:val="en-US"/>
        </w:rPr>
        <w:t>NaCl</w:t>
      </w:r>
      <w:r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  <w:b/>
        </w:rPr>
        <w:t xml:space="preserve">М40 </w:t>
      </w:r>
      <w:r w:rsidRPr="008F340E">
        <w:rPr>
          <w:rFonts w:ascii="Times New Roman" w:hAnsi="Times New Roman" w:cs="Times New Roman"/>
        </w:rPr>
        <w:t>(флакон пластиковый 5 мл, белая крышка)- 1 штука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4.</w:t>
      </w:r>
      <w:r w:rsidR="000B389A"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</w:rPr>
        <w:t xml:space="preserve">Реакционные слайды 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5.</w:t>
      </w:r>
      <w:r w:rsidR="000B389A"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</w:rPr>
        <w:t xml:space="preserve">Палочки пластмассовые для перемешивания 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6.</w:t>
      </w:r>
      <w:r w:rsidR="000B389A" w:rsidRPr="008F340E">
        <w:rPr>
          <w:rFonts w:ascii="Times New Roman" w:hAnsi="Times New Roman" w:cs="Times New Roman"/>
        </w:rPr>
        <w:t xml:space="preserve"> </w:t>
      </w:r>
      <w:r w:rsidRPr="008F340E">
        <w:rPr>
          <w:rFonts w:ascii="Times New Roman" w:hAnsi="Times New Roman" w:cs="Times New Roman"/>
        </w:rPr>
        <w:t>Инструкция по использованию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</w:p>
    <w:p w:rsidR="00FA5336" w:rsidRPr="008F340E" w:rsidRDefault="000B389A" w:rsidP="00FA5336">
      <w:pPr>
        <w:spacing w:after="0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Условия хранения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Все реагенты набора необходимо хранить при температуре 2-8°С. Не используйте реагенты после даты окончания срока годности, указанной на этикетке.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</w:p>
    <w:p w:rsidR="00FA5336" w:rsidRPr="008F340E" w:rsidRDefault="00FA5336" w:rsidP="00FA5336">
      <w:pPr>
        <w:spacing w:after="0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Примечания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1.Все реагенты необходимо довести до комнатной температуры перед использованием.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2.Не разводите какие-либо реагенты.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3.Не смешивайте реагенты набора.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4.Не допускайте замораживания реагентов набора.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5.Убедитесь перед использованием, что реакционный слайд чистый и сухой.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6.Считайте положительным результатом только агглютинацию-образование комочков. Образование творожистой массы или волокон нельзя считать положительным результатом.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</w:p>
    <w:p w:rsidR="00FA5336" w:rsidRPr="008F340E" w:rsidRDefault="00FA5336" w:rsidP="00FA5336">
      <w:pPr>
        <w:spacing w:after="0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Образцы</w:t>
      </w:r>
    </w:p>
    <w:p w:rsidR="00FA5336" w:rsidRPr="008F340E" w:rsidRDefault="00FA5336" w:rsidP="00FA5336">
      <w:pPr>
        <w:spacing w:after="0"/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Изоляты из фекальных образцов должны быть культивированы на селективной плотной среде анаэробно при 37°С</w:t>
      </w:r>
      <w:r w:rsidR="000B389A" w:rsidRPr="008F340E">
        <w:rPr>
          <w:rFonts w:ascii="Times New Roman" w:hAnsi="Times New Roman" w:cs="Times New Roman"/>
        </w:rPr>
        <w:t xml:space="preserve"> в течение</w:t>
      </w:r>
      <w:r w:rsidRPr="008F340E">
        <w:rPr>
          <w:rFonts w:ascii="Times New Roman" w:hAnsi="Times New Roman" w:cs="Times New Roman"/>
        </w:rPr>
        <w:t xml:space="preserve"> 48 ч. Для теста используются колонии, имеющие морфологию, типичную для </w:t>
      </w:r>
      <w:r w:rsidRPr="008F340E">
        <w:rPr>
          <w:rFonts w:ascii="Times New Roman" w:hAnsi="Times New Roman" w:cs="Times New Roman"/>
          <w:lang w:val="en-US"/>
        </w:rPr>
        <w:t>C</w:t>
      </w:r>
      <w:r w:rsidRPr="008F340E">
        <w:rPr>
          <w:rFonts w:ascii="Times New Roman" w:hAnsi="Times New Roman" w:cs="Times New Roman"/>
        </w:rPr>
        <w:t>.</w:t>
      </w:r>
      <w:r w:rsidRPr="008F340E">
        <w:rPr>
          <w:rFonts w:ascii="Times New Roman" w:hAnsi="Times New Roman" w:cs="Times New Roman"/>
          <w:lang w:val="en-US"/>
        </w:rPr>
        <w:t>difficile</w:t>
      </w:r>
      <w:r w:rsidRPr="008F340E">
        <w:rPr>
          <w:rFonts w:ascii="Times New Roman" w:hAnsi="Times New Roman" w:cs="Times New Roman"/>
        </w:rPr>
        <w:t>. Использование алкогольной обработки может быть полезным для уничтожения посторонней неспорообразующей фекальной флоры.</w:t>
      </w:r>
    </w:p>
    <w:p w:rsidR="00FA5336" w:rsidRPr="008F340E" w:rsidRDefault="00FA5336" w:rsidP="00FA5336">
      <w:pPr>
        <w:spacing w:after="0"/>
        <w:jc w:val="both"/>
        <w:rPr>
          <w:rFonts w:ascii="Times New Roman" w:hAnsi="Times New Roman" w:cs="Times New Roman"/>
        </w:rPr>
      </w:pPr>
    </w:p>
    <w:p w:rsidR="00FA5336" w:rsidRPr="008F340E" w:rsidRDefault="00FA5336" w:rsidP="00FA5336">
      <w:pPr>
        <w:spacing w:after="0"/>
        <w:jc w:val="both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Контроль качества</w:t>
      </w:r>
    </w:p>
    <w:p w:rsidR="00FA5336" w:rsidRPr="008F340E" w:rsidRDefault="00FA5336" w:rsidP="00FA5336">
      <w:pPr>
        <w:spacing w:after="0"/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lastRenderedPageBreak/>
        <w:t>Контроль должен проводиться каждый раз при использовании набора.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1.Контроль реагентов. Добавьте 1 каплю латексного реагента и 1 каплю солевого раствора на одно и то же поле слайда. Перемешайте тщательно пластиковой палочкой (в комплекте) и распределите по полю слайда. Покачайте слайд в течение 2 мин. Если наблюдается агглютинация, значит латексный реагент или солевой раствор контаминированы и не могут использоваться.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2. Положительный контроль</w:t>
      </w:r>
      <w:r w:rsidRPr="008F340E">
        <w:rPr>
          <w:rFonts w:ascii="Times New Roman" w:hAnsi="Times New Roman" w:cs="Times New Roman"/>
          <w:b/>
        </w:rPr>
        <w:t xml:space="preserve">. </w:t>
      </w:r>
      <w:r w:rsidRPr="008F340E">
        <w:rPr>
          <w:rFonts w:ascii="Times New Roman" w:hAnsi="Times New Roman" w:cs="Times New Roman"/>
        </w:rPr>
        <w:t>Добавьте 1 каплю положительного контроля в одно из полей слайда. Добавьте в то же поле 1 каплю латексного реагента. Не касайтесь пипеткой флакона латексного реагента капли положительного контроля на слайде! (во избежание контаминации). Покачайте слайд. В течение 2 мин. должна наблюдаться агглютинация. Если агглютинации не наблюдается, используйте новый набор.</w:t>
      </w:r>
    </w:p>
    <w:p w:rsidR="00FA5336" w:rsidRPr="008F340E" w:rsidRDefault="00FA5336" w:rsidP="00FA5336">
      <w:pPr>
        <w:spacing w:after="0"/>
        <w:rPr>
          <w:rFonts w:ascii="Times New Roman" w:hAnsi="Times New Roman" w:cs="Times New Roman"/>
        </w:rPr>
      </w:pPr>
    </w:p>
    <w:p w:rsidR="00FA5336" w:rsidRPr="008F340E" w:rsidRDefault="00FA5336" w:rsidP="00FA5336">
      <w:pPr>
        <w:spacing w:after="0"/>
        <w:jc w:val="both"/>
        <w:rPr>
          <w:rFonts w:ascii="Times New Roman" w:hAnsi="Times New Roman" w:cs="Times New Roman"/>
          <w:b/>
        </w:rPr>
      </w:pPr>
      <w:r w:rsidRPr="008F340E">
        <w:rPr>
          <w:rFonts w:ascii="Times New Roman" w:hAnsi="Times New Roman" w:cs="Times New Roman"/>
          <w:b/>
        </w:rPr>
        <w:t>Процедура теста</w:t>
      </w:r>
    </w:p>
    <w:p w:rsidR="00FA5336" w:rsidRPr="008F340E" w:rsidRDefault="00FA5336" w:rsidP="00FA533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</w:rPr>
        <w:t>Добавьте 1 каплю солевого раствора на одно из полей слайда.</w:t>
      </w:r>
    </w:p>
    <w:p w:rsidR="00FA5336" w:rsidRPr="008F340E" w:rsidRDefault="00FA5336" w:rsidP="00FA533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</w:rPr>
        <w:t xml:space="preserve">Используя бактериологическую петлю, отберите 1 колонию тестируемой культуры с поверхности агара и растворите ее в капле солевого раствора на слайде (используйте для теста только колонии, имеющие морфологию, характерную для </w:t>
      </w:r>
      <w:r w:rsidRPr="008F340E">
        <w:rPr>
          <w:rFonts w:ascii="Times New Roman" w:hAnsi="Times New Roman"/>
          <w:lang w:val="en-US"/>
        </w:rPr>
        <w:t>C</w:t>
      </w:r>
      <w:r w:rsidRPr="008F340E">
        <w:rPr>
          <w:rFonts w:ascii="Times New Roman" w:hAnsi="Times New Roman"/>
        </w:rPr>
        <w:t>.</w:t>
      </w:r>
      <w:r w:rsidRPr="008F340E">
        <w:rPr>
          <w:rFonts w:ascii="Times New Roman" w:hAnsi="Times New Roman"/>
          <w:lang w:val="en-US"/>
        </w:rPr>
        <w:t>difficile</w:t>
      </w:r>
      <w:r w:rsidRPr="008F340E">
        <w:rPr>
          <w:rFonts w:ascii="Times New Roman" w:hAnsi="Times New Roman"/>
        </w:rPr>
        <w:t>).</w:t>
      </w:r>
    </w:p>
    <w:p w:rsidR="00FA5336" w:rsidRPr="008F340E" w:rsidRDefault="00FA5336" w:rsidP="00FA533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</w:rPr>
        <w:t>Несколько раз переверните флакон с латексным реагентом. Добавьте 1 каплю этого реагента в поле слайда с бактериальной суспензией. Не касайтесь пипеткой флакона латексного реагента суспензии на слайде! (во избежание контаминации).</w:t>
      </w:r>
    </w:p>
    <w:p w:rsidR="00FA5336" w:rsidRPr="008F340E" w:rsidRDefault="00FA5336" w:rsidP="00FA533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</w:rPr>
        <w:t>Перемешайте латексный реагент с суспензией пластиковой палочкой (в комплекте). Покачайте слайд 2-3 раза, интенсивное продолжительное покачивание необязательно.</w:t>
      </w:r>
    </w:p>
    <w:p w:rsidR="00FA5336" w:rsidRPr="008F340E" w:rsidRDefault="00FA5336" w:rsidP="00FA533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</w:rPr>
        <w:t>Наблюдайте наличие или отсутствие процесса агглютинации в течение не более, чем 2 мин.</w:t>
      </w:r>
    </w:p>
    <w:p w:rsidR="00FA5336" w:rsidRPr="008F340E" w:rsidRDefault="00FA5336" w:rsidP="00FA5336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FA5336" w:rsidRPr="008F340E" w:rsidRDefault="00FA5336" w:rsidP="00FA5336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 w:rsidRPr="008F340E">
        <w:rPr>
          <w:rFonts w:ascii="Times New Roman" w:hAnsi="Times New Roman"/>
          <w:b/>
        </w:rPr>
        <w:t>Результат:</w:t>
      </w:r>
    </w:p>
    <w:p w:rsidR="00FA5336" w:rsidRPr="008F340E" w:rsidRDefault="00FA5336" w:rsidP="00FA5336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</w:rPr>
        <w:t xml:space="preserve">Видимая агглютинация частиц латекса, образование комочков- результат </w:t>
      </w:r>
      <w:r w:rsidRPr="008F340E">
        <w:rPr>
          <w:rFonts w:ascii="Times New Roman" w:hAnsi="Times New Roman"/>
          <w:b/>
          <w:color w:val="FF0000"/>
        </w:rPr>
        <w:t>положительный</w:t>
      </w:r>
      <w:r w:rsidRPr="008F340E">
        <w:rPr>
          <w:rFonts w:ascii="Times New Roman" w:hAnsi="Times New Roman"/>
        </w:rPr>
        <w:t>.</w:t>
      </w:r>
    </w:p>
    <w:p w:rsidR="00FA5336" w:rsidRPr="008F340E" w:rsidRDefault="00FA5336" w:rsidP="00FA5336">
      <w:pPr>
        <w:pStyle w:val="a3"/>
        <w:spacing w:after="0"/>
        <w:ind w:left="0"/>
        <w:jc w:val="both"/>
        <w:rPr>
          <w:rFonts w:ascii="Times New Roman" w:hAnsi="Times New Roman"/>
          <w:noProof/>
          <w:lang w:eastAsia="ru-RU"/>
        </w:rPr>
      </w:pPr>
      <w:r w:rsidRPr="008F340E">
        <w:rPr>
          <w:rFonts w:ascii="Times New Roman" w:hAnsi="Times New Roman"/>
          <w:noProof/>
          <w:lang w:eastAsia="ru-RU"/>
        </w:rPr>
        <w:drawing>
          <wp:inline distT="0" distB="0" distL="0" distR="0" wp14:anchorId="393E3ABB" wp14:editId="235FDD52">
            <wp:extent cx="621030" cy="796048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36" w:rsidRPr="008F340E" w:rsidRDefault="00FA5336" w:rsidP="00FA5336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FA5336" w:rsidRPr="008F340E" w:rsidRDefault="00FA5336" w:rsidP="00FA5336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</w:rPr>
        <w:t xml:space="preserve">Отсутствие процесса агглютинации, суспензия без комочков- результат </w:t>
      </w:r>
      <w:r w:rsidRPr="008F340E">
        <w:rPr>
          <w:rFonts w:ascii="Times New Roman" w:hAnsi="Times New Roman"/>
          <w:b/>
          <w:color w:val="FF0000"/>
        </w:rPr>
        <w:t>отрицательный</w:t>
      </w:r>
      <w:r w:rsidRPr="008F340E">
        <w:rPr>
          <w:rFonts w:ascii="Times New Roman" w:hAnsi="Times New Roman"/>
        </w:rPr>
        <w:t>.</w:t>
      </w:r>
    </w:p>
    <w:p w:rsidR="00FA5336" w:rsidRPr="008F340E" w:rsidRDefault="00FA5336" w:rsidP="00FA5336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8F340E">
        <w:rPr>
          <w:rFonts w:ascii="Times New Roman" w:hAnsi="Times New Roman"/>
          <w:noProof/>
          <w:lang w:eastAsia="ru-RU"/>
        </w:rPr>
        <w:drawing>
          <wp:inline distT="0" distB="0" distL="0" distR="0" wp14:anchorId="2FBA4DE9" wp14:editId="194BA330">
            <wp:extent cx="575906" cy="7696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6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0E" w:rsidRPr="008F340E" w:rsidRDefault="008F340E" w:rsidP="002F2ADA">
      <w:pPr>
        <w:jc w:val="both"/>
        <w:rPr>
          <w:rFonts w:ascii="Times New Roman" w:hAnsi="Times New Roman" w:cs="Times New Roman"/>
        </w:rPr>
      </w:pPr>
      <w:bookmarkStart w:id="0" w:name="_GoBack"/>
    </w:p>
    <w:p w:rsidR="008F340E" w:rsidRPr="008F340E" w:rsidRDefault="008F340E" w:rsidP="002F2ADA">
      <w:pPr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УТИЛИЗАЦИЯ</w:t>
      </w:r>
    </w:p>
    <w:p w:rsidR="008F340E" w:rsidRPr="008F340E" w:rsidRDefault="008F340E" w:rsidP="002F2ADA">
      <w:pPr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После использования, все материалы, которые вступили в контакт с исследуемым образцом, должны быть обеззаражены и утилизированы в соответствии с действующими нормативными правилами в зависимости от класса медицинских отходов.</w:t>
      </w:r>
    </w:p>
    <w:p w:rsidR="008F340E" w:rsidRPr="008F340E" w:rsidRDefault="008F340E" w:rsidP="002F2ADA">
      <w:pPr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>ВОПРОСЫ И ПРЕДЛОЖЕНИЯ</w:t>
      </w:r>
    </w:p>
    <w:p w:rsidR="000C47FA" w:rsidRPr="008F340E" w:rsidRDefault="008F340E" w:rsidP="002F2ADA">
      <w:pPr>
        <w:jc w:val="both"/>
        <w:rPr>
          <w:rFonts w:ascii="Times New Roman" w:hAnsi="Times New Roman" w:cs="Times New Roman"/>
        </w:rPr>
      </w:pPr>
      <w:r w:rsidRPr="008F340E">
        <w:rPr>
          <w:rFonts w:ascii="Times New Roman" w:hAnsi="Times New Roman" w:cs="Times New Roman"/>
        </w:rPr>
        <w:t xml:space="preserve">По всем вопросам, предложениям, замечаниям, связанным с использованием продукта, вы можете обращаться в АО «ДИАКОН», 142290, Московская область, г. Пущино, ул. Грузовая, д. 1а, </w:t>
      </w:r>
      <w:r w:rsidRPr="008F340E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8F340E">
          <w:rPr>
            <w:rStyle w:val="a6"/>
            <w:rFonts w:ascii="Times New Roman" w:hAnsi="Times New Roman" w:cs="Times New Roman"/>
            <w:lang w:val="en-US"/>
          </w:rPr>
          <w:t>sale@diakonlab.ru</w:t>
        </w:r>
      </w:hyperlink>
      <w:r w:rsidRPr="008F340E">
        <w:rPr>
          <w:rFonts w:ascii="Times New Roman" w:hAnsi="Times New Roman" w:cs="Times New Roman"/>
        </w:rPr>
        <w:t>, +7 (495) 980-63-39.</w:t>
      </w:r>
      <w:bookmarkEnd w:id="0"/>
    </w:p>
    <w:sectPr w:rsidR="000C47FA" w:rsidRPr="008F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4E5A"/>
    <w:multiLevelType w:val="hybridMultilevel"/>
    <w:tmpl w:val="06A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336"/>
    <w:rsid w:val="000B389A"/>
    <w:rsid w:val="000C47FA"/>
    <w:rsid w:val="002F2ADA"/>
    <w:rsid w:val="004A5C21"/>
    <w:rsid w:val="007A313D"/>
    <w:rsid w:val="008F340E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3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B389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diakonlab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Лукьянова Марина</cp:lastModifiedBy>
  <cp:revision>8</cp:revision>
  <cp:lastPrinted>2013-03-22T10:37:00Z</cp:lastPrinted>
  <dcterms:created xsi:type="dcterms:W3CDTF">2013-03-22T10:33:00Z</dcterms:created>
  <dcterms:modified xsi:type="dcterms:W3CDTF">2019-01-24T11:51:00Z</dcterms:modified>
</cp:coreProperties>
</file>